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6B7B" w14:textId="77777777" w:rsidR="00807E3A" w:rsidRDefault="00807E3A" w:rsidP="00807E3A">
      <w:pPr>
        <w:jc w:val="center"/>
        <w:rPr>
          <w:b/>
          <w:sz w:val="28"/>
          <w:szCs w:val="28"/>
          <w:lang w:val="sr-Cyrl-CS"/>
        </w:rPr>
      </w:pPr>
    </w:p>
    <w:p w14:paraId="735404EF" w14:textId="77777777" w:rsidR="00807E3A" w:rsidRPr="00065357" w:rsidRDefault="00807E3A" w:rsidP="00807E3A">
      <w:pPr>
        <w:ind w:firstLine="720"/>
        <w:jc w:val="both"/>
        <w:rPr>
          <w:bCs/>
          <w:lang w:val="sr-Cyrl-RS"/>
        </w:rPr>
      </w:pPr>
      <w:r w:rsidRPr="00A90636">
        <w:rPr>
          <w:lang w:val="sr-Cyrl-CS"/>
        </w:rPr>
        <w:t>На основу р</w:t>
      </w:r>
      <w:r w:rsidRPr="00A90636">
        <w:t>ешењ</w:t>
      </w:r>
      <w:r w:rsidRPr="00A90636">
        <w:rPr>
          <w:lang w:val="sr-Cyrl-CS"/>
        </w:rPr>
        <w:t>а</w:t>
      </w:r>
      <w:r>
        <w:rPr>
          <w:lang w:val="sr-Cyrl-CS"/>
        </w:rPr>
        <w:t xml:space="preserve"> о банкротству</w:t>
      </w:r>
      <w:r w:rsidRPr="00A90636">
        <w:t xml:space="preserve"> Привредног суда у Београду </w:t>
      </w:r>
      <w:r w:rsidRPr="00A90636">
        <w:rPr>
          <w:lang w:val="sr-Latn-CS"/>
        </w:rPr>
        <w:t xml:space="preserve">бр. 9 СТ. 196/2016 од </w:t>
      </w:r>
      <w:r>
        <w:rPr>
          <w:lang w:val="sr-Latn-CS"/>
        </w:rPr>
        <w:t>22.12</w:t>
      </w:r>
      <w:r w:rsidRPr="00A90636">
        <w:rPr>
          <w:lang w:val="sr-Latn-CS"/>
        </w:rPr>
        <w:t>.2016.</w:t>
      </w:r>
      <w:r w:rsidRPr="00A90636">
        <w:rPr>
          <w:lang w:val="sr-Cyrl-BA"/>
        </w:rPr>
        <w:t xml:space="preserve"> </w:t>
      </w:r>
      <w:r w:rsidRPr="00A90636">
        <w:rPr>
          <w:lang w:val="sr-Cyrl-CS"/>
        </w:rPr>
        <w:t>године,</w:t>
      </w:r>
      <w:r w:rsidRPr="00A90636">
        <w:rPr>
          <w:color w:val="000000" w:themeColor="text1"/>
          <w:lang w:val="sr-Cyrl-CS"/>
        </w:rPr>
        <w:t xml:space="preserve"> а</w:t>
      </w:r>
      <w:r w:rsidRPr="00A90636">
        <w:rPr>
          <w:lang w:val="ru-RU"/>
        </w:rPr>
        <w:t xml:space="preserve"> </w:t>
      </w:r>
      <w:r w:rsidRPr="00A90636">
        <w:rPr>
          <w:lang w:val="sr-Cyrl-CS"/>
        </w:rPr>
        <w:t>у складу са члан</w:t>
      </w:r>
      <w:r w:rsidRPr="00A90636">
        <w:t>o</w:t>
      </w:r>
      <w:r w:rsidRPr="00A90636">
        <w:rPr>
          <w:lang w:val="sr-Cyrl-CS"/>
        </w:rPr>
        <w:t>вима 131</w:t>
      </w:r>
      <w:r w:rsidRPr="00A90636">
        <w:rPr>
          <w:lang w:val="ru-RU"/>
        </w:rPr>
        <w:t>.,</w:t>
      </w:r>
      <w:r w:rsidRPr="00A90636">
        <w:rPr>
          <w:lang w:val="sr-Cyrl-CS"/>
        </w:rPr>
        <w:t xml:space="preserve"> </w:t>
      </w:r>
      <w:r w:rsidRPr="00A90636">
        <w:rPr>
          <w:lang w:val="ru-RU"/>
        </w:rPr>
        <w:t xml:space="preserve">132. </w:t>
      </w:r>
      <w:r w:rsidRPr="00A90636">
        <w:rPr>
          <w:lang w:val="sr-Cyrl-CS"/>
        </w:rPr>
        <w:t>и</w:t>
      </w:r>
      <w:r w:rsidRPr="00A90636">
        <w:rPr>
          <w:lang w:val="ru-RU"/>
        </w:rPr>
        <w:t xml:space="preserve"> </w:t>
      </w:r>
      <w:r w:rsidRPr="00A90636">
        <w:rPr>
          <w:lang w:val="sr-Cyrl-CS"/>
        </w:rPr>
        <w:t>133</w:t>
      </w:r>
      <w:r w:rsidRPr="00A90636">
        <w:rPr>
          <w:lang w:val="ru-RU"/>
        </w:rPr>
        <w:t>.</w:t>
      </w:r>
      <w:r w:rsidRPr="00A90636">
        <w:rPr>
          <w:lang w:val="sr-Cyrl-CS"/>
        </w:rPr>
        <w:t xml:space="preserve"> Закона о стечају («</w:t>
      </w:r>
      <w:r w:rsidRPr="00A90636">
        <w:rPr>
          <w:i/>
          <w:lang w:val="sr-Cyrl-CS"/>
        </w:rPr>
        <w:t>Службени гласник  Републике Србије» број 104/2009</w:t>
      </w:r>
      <w:r w:rsidRPr="00A90636">
        <w:rPr>
          <w:lang w:val="sr-Cyrl-CS"/>
        </w:rPr>
        <w:t xml:space="preserve">) и Националним стандардом број  </w:t>
      </w:r>
      <w:r w:rsidRPr="00A90636">
        <w:t>5</w:t>
      </w:r>
      <w:r w:rsidRPr="00A90636">
        <w:rPr>
          <w:lang w:val="sr-Cyrl-CS"/>
        </w:rPr>
        <w:t xml:space="preserve"> о начину и поступку уновчења имовине стечајног дужника («</w:t>
      </w:r>
      <w:r w:rsidRPr="00A90636">
        <w:rPr>
          <w:i/>
          <w:lang w:val="sr-Cyrl-CS"/>
        </w:rPr>
        <w:t xml:space="preserve">Службени гласник Републике Србије» број </w:t>
      </w:r>
      <w:r w:rsidRPr="00A90636">
        <w:rPr>
          <w:i/>
        </w:rPr>
        <w:t>13/2010</w:t>
      </w:r>
      <w:r w:rsidRPr="00A90636">
        <w:rPr>
          <w:i/>
          <w:lang w:val="sr-Cyrl-CS"/>
        </w:rPr>
        <w:t>.</w:t>
      </w:r>
      <w:r w:rsidRPr="00A90636">
        <w:rPr>
          <w:lang w:val="sr-Cyrl-CS"/>
        </w:rPr>
        <w:t>),</w:t>
      </w:r>
      <w:r w:rsidRPr="00A90636">
        <w:rPr>
          <w:lang w:val="ru-RU"/>
        </w:rPr>
        <w:t xml:space="preserve"> </w:t>
      </w:r>
      <w:r>
        <w:rPr>
          <w:lang w:val="ru-RU"/>
        </w:rPr>
        <w:t xml:space="preserve">као и на основу одлука Одбора поверилаца од 09.05.2024. године, </w:t>
      </w:r>
      <w:r w:rsidRPr="00A90636">
        <w:rPr>
          <w:lang w:val="sr-Cyrl-CS"/>
        </w:rPr>
        <w:t xml:space="preserve">стечајни управник стечајног дужника  </w:t>
      </w:r>
      <w:r>
        <w:rPr>
          <w:b/>
        </w:rPr>
        <w:t>„</w:t>
      </w:r>
      <w:r w:rsidRPr="00065357">
        <w:rPr>
          <w:bCs/>
        </w:rPr>
        <w:t>БЕОГРАЂЕВИНАР”</w:t>
      </w:r>
      <w:r w:rsidRPr="00065357">
        <w:rPr>
          <w:bCs/>
          <w:lang w:val="sr-Cyrl-RS"/>
        </w:rPr>
        <w:t xml:space="preserve"> доо у стечају</w:t>
      </w:r>
      <w:r w:rsidRPr="00065357">
        <w:rPr>
          <w:bCs/>
        </w:rPr>
        <w:t xml:space="preserve"> Београд, Краља Милутина 46-48</w:t>
      </w:r>
      <w:r w:rsidRPr="00065357">
        <w:rPr>
          <w:bCs/>
          <w:lang w:val="sr-Cyrl-RS"/>
        </w:rPr>
        <w:t xml:space="preserve">    </w:t>
      </w:r>
    </w:p>
    <w:p w14:paraId="794E3E94" w14:textId="586FC096" w:rsidR="00807E3A" w:rsidRDefault="00807E3A" w:rsidP="00807E3A">
      <w:pPr>
        <w:ind w:firstLine="720"/>
        <w:jc w:val="both"/>
        <w:rPr>
          <w:b/>
          <w:lang w:val="sr-Cyrl-RS"/>
        </w:rPr>
      </w:pPr>
    </w:p>
    <w:p w14:paraId="523C142E" w14:textId="77777777" w:rsidR="00863ACC" w:rsidRDefault="00863ACC" w:rsidP="00807E3A">
      <w:pPr>
        <w:ind w:firstLine="720"/>
        <w:jc w:val="both"/>
        <w:rPr>
          <w:b/>
          <w:lang w:val="sr-Cyrl-RS"/>
        </w:rPr>
      </w:pPr>
    </w:p>
    <w:p w14:paraId="49C3BA69" w14:textId="77777777" w:rsidR="00807E3A" w:rsidRDefault="00807E3A" w:rsidP="00807E3A">
      <w:pPr>
        <w:ind w:firstLine="720"/>
        <w:jc w:val="both"/>
        <w:rPr>
          <w:b/>
          <w:lang w:val="sr-Cyrl-RS"/>
        </w:rPr>
      </w:pPr>
    </w:p>
    <w:p w14:paraId="74D337B7" w14:textId="77777777" w:rsidR="00807E3A" w:rsidRDefault="00807E3A" w:rsidP="00807E3A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</w:t>
      </w:r>
      <w:r w:rsidRPr="00BD15D5">
        <w:rPr>
          <w:b/>
        </w:rPr>
        <w:t>ОГЛАШАВА</w:t>
      </w:r>
      <w:r>
        <w:rPr>
          <w:b/>
          <w:lang w:val="sr-Cyrl-RS"/>
        </w:rPr>
        <w:t xml:space="preserve">  </w:t>
      </w:r>
    </w:p>
    <w:p w14:paraId="660D650F" w14:textId="033F02ED" w:rsidR="00807E3A" w:rsidRDefault="00807E3A" w:rsidP="00807E3A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F014B4">
        <w:rPr>
          <w:rFonts w:ascii="Times New Roman" w:hAnsi="Times New Roman"/>
          <w:b/>
        </w:rPr>
        <w:t xml:space="preserve">продају </w:t>
      </w:r>
      <w:r w:rsidRPr="00F014B4">
        <w:rPr>
          <w:rFonts w:ascii="Times New Roman" w:hAnsi="Times New Roman"/>
          <w:b/>
          <w:lang w:val="sr-Cyrl-RS"/>
        </w:rPr>
        <w:t xml:space="preserve">покретне </w:t>
      </w:r>
      <w:r w:rsidRPr="00F014B4">
        <w:rPr>
          <w:rFonts w:ascii="Times New Roman" w:hAnsi="Times New Roman"/>
          <w:b/>
        </w:rPr>
        <w:t xml:space="preserve">имовине </w:t>
      </w:r>
      <w:r w:rsidRPr="00F014B4">
        <w:rPr>
          <w:rFonts w:ascii="Times New Roman" w:hAnsi="Times New Roman"/>
          <w:b/>
          <w:lang w:val="sr-Cyrl-RS"/>
        </w:rPr>
        <w:t xml:space="preserve">стечаног дужника </w:t>
      </w:r>
      <w:r>
        <w:rPr>
          <w:rFonts w:ascii="Times New Roman" w:hAnsi="Times New Roman"/>
          <w:b/>
          <w:lang w:val="sr-Cyrl-RS"/>
        </w:rPr>
        <w:t>аутодизалице „ТАДАНО“ 550 Е -3-10101</w:t>
      </w:r>
    </w:p>
    <w:p w14:paraId="31E0504B" w14:textId="77777777" w:rsidR="00807E3A" w:rsidRDefault="00807E3A" w:rsidP="00807E3A">
      <w:pPr>
        <w:jc w:val="center"/>
        <w:rPr>
          <w:b/>
          <w:lang w:val="ru-RU"/>
        </w:rPr>
      </w:pPr>
      <w:r>
        <w:rPr>
          <w:b/>
          <w:lang w:val="sr-Cyrl-CS"/>
        </w:rPr>
        <w:t>јавним прикупљањем понуда</w:t>
      </w:r>
    </w:p>
    <w:p w14:paraId="67CE75CF" w14:textId="77777777" w:rsidR="00807E3A" w:rsidRDefault="00807E3A" w:rsidP="00807E3A">
      <w:pPr>
        <w:jc w:val="center"/>
        <w:rPr>
          <w:b/>
          <w:sz w:val="28"/>
          <w:szCs w:val="28"/>
          <w:lang w:val="sr-Cyrl-CS"/>
        </w:rPr>
      </w:pPr>
    </w:p>
    <w:p w14:paraId="66785CEC" w14:textId="77777777" w:rsidR="00807E3A" w:rsidRDefault="00807E3A" w:rsidP="00807E3A">
      <w:pPr>
        <w:jc w:val="both"/>
        <w:rPr>
          <w:lang w:val="sr-Cyrl-CS"/>
        </w:rPr>
      </w:pPr>
    </w:p>
    <w:p w14:paraId="3291B6D5" w14:textId="778DAA7C" w:rsidR="00807E3A" w:rsidRDefault="00807E3A" w:rsidP="00807E3A">
      <w:pPr>
        <w:jc w:val="both"/>
        <w:rPr>
          <w:b/>
          <w:lang w:val="ru-RU"/>
        </w:rPr>
      </w:pPr>
      <w:r>
        <w:rPr>
          <w:b/>
          <w:lang w:val="ru-RU"/>
        </w:rPr>
        <w:t xml:space="preserve">Процењена вредност износи </w:t>
      </w:r>
      <w:r>
        <w:rPr>
          <w:b/>
          <w:lang w:val="sr-Latn-RS"/>
        </w:rPr>
        <w:t>3</w:t>
      </w:r>
      <w:r>
        <w:rPr>
          <w:b/>
          <w:lang w:val="ru-RU"/>
        </w:rPr>
        <w:t>.</w:t>
      </w:r>
      <w:r>
        <w:rPr>
          <w:b/>
          <w:lang w:val="sr-Latn-RS"/>
        </w:rPr>
        <w:t>407</w:t>
      </w:r>
      <w:r>
        <w:rPr>
          <w:b/>
          <w:lang w:val="ru-RU"/>
        </w:rPr>
        <w:t>.</w:t>
      </w:r>
      <w:r w:rsidR="00A50F9E">
        <w:rPr>
          <w:b/>
          <w:lang w:val="sr-Latn-RS"/>
        </w:rPr>
        <w:t>052</w:t>
      </w:r>
      <w:r>
        <w:rPr>
          <w:b/>
          <w:lang w:val="ru-RU"/>
        </w:rPr>
        <w:t xml:space="preserve">,00 динара. </w:t>
      </w:r>
    </w:p>
    <w:p w14:paraId="1B1FCED7" w14:textId="5C3062D2" w:rsidR="00807E3A" w:rsidRDefault="00807E3A" w:rsidP="00807E3A">
      <w:pPr>
        <w:jc w:val="both"/>
        <w:rPr>
          <w:b/>
          <w:lang w:val="ru-RU"/>
        </w:rPr>
      </w:pPr>
      <w:r>
        <w:rPr>
          <w:b/>
          <w:lang w:val="ru-RU"/>
        </w:rPr>
        <w:t xml:space="preserve">Депозит за учешће у поступку продаје ради достављања писмене понуде износи </w:t>
      </w:r>
      <w:r w:rsidR="00A50F9E">
        <w:rPr>
          <w:b/>
          <w:lang w:val="sr-Latn-RS"/>
        </w:rPr>
        <w:t>681.410</w:t>
      </w:r>
      <w:r>
        <w:rPr>
          <w:b/>
          <w:lang w:val="ru-RU"/>
        </w:rPr>
        <w:t>,00динара.</w:t>
      </w:r>
    </w:p>
    <w:p w14:paraId="2E4ED032" w14:textId="77777777" w:rsidR="00807E3A" w:rsidRDefault="00807E3A" w:rsidP="00807E3A">
      <w:pPr>
        <w:jc w:val="both"/>
        <w:rPr>
          <w:lang w:val="ru-RU"/>
        </w:rPr>
      </w:pPr>
      <w:r>
        <w:rPr>
          <w:lang w:val="ru-RU"/>
        </w:rPr>
        <w:t>Процењен</w:t>
      </w:r>
      <w:r>
        <w:t>a</w:t>
      </w:r>
      <w:r>
        <w:rPr>
          <w:lang w:val="ru-RU"/>
        </w:rPr>
        <w:t xml:space="preserve"> вредност ни</w:t>
      </w:r>
      <w:r>
        <w:t>je</w:t>
      </w:r>
      <w:r>
        <w:rPr>
          <w:lang w:val="ru-RU"/>
        </w:rPr>
        <w:t xml:space="preserve"> минимално прихватљив</w:t>
      </w:r>
      <w:r>
        <w:t>a</w:t>
      </w:r>
      <w:r>
        <w:rPr>
          <w:lang w:val="ru-RU"/>
        </w:rPr>
        <w:t xml:space="preserve"> вредност, нити </w:t>
      </w:r>
      <w:r>
        <w:t>je</w:t>
      </w:r>
      <w:r>
        <w:rPr>
          <w:lang w:val="ru-RU"/>
        </w:rPr>
        <w:t xml:space="preserve"> на ма који други начин обавезујућ</w:t>
      </w:r>
      <w:r>
        <w:t>a</w:t>
      </w:r>
      <w:r>
        <w:rPr>
          <w:lang w:val="ru-RU"/>
        </w:rPr>
        <w:t xml:space="preserve"> или опредељујућ</w:t>
      </w:r>
      <w:r>
        <w:t>a</w:t>
      </w:r>
      <w:r>
        <w:rPr>
          <w:lang w:val="ru-RU"/>
        </w:rPr>
        <w:t xml:space="preserve"> за понуђача приликом одређивања висине понуде.</w:t>
      </w:r>
    </w:p>
    <w:p w14:paraId="51E3830D" w14:textId="026D6C6F" w:rsidR="00807E3A" w:rsidRDefault="00807E3A" w:rsidP="00807E3A">
      <w:pPr>
        <w:jc w:val="both"/>
        <w:rPr>
          <w:lang w:val="sr-Cyrl-CS"/>
        </w:rPr>
      </w:pPr>
      <w:r>
        <w:rPr>
          <w:bCs/>
          <w:lang w:val="sr-Cyrl-CS"/>
        </w:rPr>
        <w:t>Понуде се достављају</w:t>
      </w:r>
      <w:r w:rsidR="00CE1419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на адресу стечајног управника Београд, улица </w:t>
      </w:r>
      <w:r w:rsidR="00A50F9E">
        <w:rPr>
          <w:bCs/>
          <w:lang w:val="sr-Cyrl-RS"/>
        </w:rPr>
        <w:t>Краља Милутина бр. 46-48</w:t>
      </w:r>
      <w:r>
        <w:rPr>
          <w:bCs/>
          <w:lang w:val="sr-Cyrl-CS"/>
        </w:rPr>
        <w:t xml:space="preserve">, </w:t>
      </w:r>
      <w:r w:rsidR="00A50F9E">
        <w:rPr>
          <w:bCs/>
          <w:lang w:val="sr-Cyrl-RS"/>
        </w:rPr>
        <w:t>11000 Београд.</w:t>
      </w:r>
      <w:r w:rsidR="00BC0C85">
        <w:rPr>
          <w:bCs/>
          <w:lang w:val="sr-Cyrl-RS"/>
        </w:rPr>
        <w:t xml:space="preserve"> </w:t>
      </w:r>
      <w:r>
        <w:rPr>
          <w:b/>
          <w:bCs/>
          <w:lang w:val="sr-Cyrl-CS"/>
        </w:rPr>
        <w:t xml:space="preserve">Крајњи рок </w:t>
      </w:r>
      <w:r>
        <w:rPr>
          <w:bCs/>
          <w:lang w:val="sr-Cyrl-CS"/>
        </w:rPr>
        <w:t xml:space="preserve">за достављање понуда је </w:t>
      </w:r>
      <w:r w:rsidR="001A6179">
        <w:rPr>
          <w:b/>
          <w:bCs/>
          <w:lang w:val="sr-Latn-RS"/>
        </w:rPr>
        <w:t>28</w:t>
      </w:r>
      <w:r>
        <w:rPr>
          <w:b/>
          <w:bCs/>
        </w:rPr>
        <w:t>.</w:t>
      </w:r>
      <w:r>
        <w:rPr>
          <w:b/>
          <w:bCs/>
          <w:lang w:val="sr-Cyrl-CS"/>
        </w:rPr>
        <w:t>1</w:t>
      </w:r>
      <w:r>
        <w:rPr>
          <w:b/>
          <w:bCs/>
        </w:rPr>
        <w:t>0.20</w:t>
      </w:r>
      <w:r w:rsidR="00A50F9E">
        <w:rPr>
          <w:b/>
          <w:bCs/>
          <w:lang w:val="sr-Cyrl-RS"/>
        </w:rPr>
        <w:t>24</w:t>
      </w:r>
      <w:r>
        <w:rPr>
          <w:b/>
          <w:bCs/>
        </w:rPr>
        <w:t>.</w:t>
      </w:r>
      <w:r>
        <w:rPr>
          <w:bCs/>
          <w:lang w:val="sr-Cyrl-CS"/>
        </w:rPr>
        <w:t xml:space="preserve">године </w:t>
      </w:r>
      <w:r>
        <w:rPr>
          <w:b/>
          <w:bCs/>
          <w:lang w:val="sr-Cyrl-CS"/>
        </w:rPr>
        <w:t xml:space="preserve">до </w:t>
      </w:r>
      <w:r>
        <w:rPr>
          <w:b/>
          <w:bCs/>
        </w:rPr>
        <w:t>12</w:t>
      </w:r>
      <w:r w:rsidR="003D6512">
        <w:rPr>
          <w:b/>
          <w:bCs/>
          <w:lang w:val="sr-Cyrl-RS"/>
        </w:rPr>
        <w:t>:</w:t>
      </w:r>
      <w:r>
        <w:rPr>
          <w:b/>
          <w:bCs/>
        </w:rPr>
        <w:t>00</w:t>
      </w:r>
      <w:r>
        <w:rPr>
          <w:bCs/>
          <w:lang w:val="sr-Cyrl-CS"/>
        </w:rPr>
        <w:t xml:space="preserve"> часова.</w:t>
      </w:r>
      <w:r w:rsidR="00BC0C85">
        <w:rPr>
          <w:bCs/>
          <w:lang w:val="sr-Cyrl-CS"/>
        </w:rPr>
        <w:t xml:space="preserve"> </w:t>
      </w:r>
      <w:r>
        <w:rPr>
          <w:lang w:val="sr-Cyrl-CS"/>
        </w:rPr>
        <w:t>Право на учешће имају</w:t>
      </w:r>
      <w:r w:rsidR="003D6512">
        <w:rPr>
          <w:lang w:val="sr-Cyrl-CS"/>
        </w:rPr>
        <w:t xml:space="preserve"> </w:t>
      </w:r>
      <w:r>
        <w:rPr>
          <w:lang w:val="sr-Cyrl-CS"/>
        </w:rPr>
        <w:t>сва правна и</w:t>
      </w:r>
      <w:r w:rsidR="00CE1419">
        <w:rPr>
          <w:lang w:val="sr-Cyrl-CS"/>
        </w:rPr>
        <w:t xml:space="preserve"> </w:t>
      </w:r>
      <w:r>
        <w:rPr>
          <w:lang w:val="sr-Cyrl-CS"/>
        </w:rPr>
        <w:t>физичка лица која:</w:t>
      </w:r>
    </w:p>
    <w:p w14:paraId="7EF1B714" w14:textId="77777777" w:rsidR="00BC0C85" w:rsidRDefault="00BC0C85" w:rsidP="00807E3A">
      <w:pPr>
        <w:jc w:val="both"/>
        <w:rPr>
          <w:lang w:val="sr-Cyrl-CS"/>
        </w:rPr>
      </w:pPr>
    </w:p>
    <w:p w14:paraId="3A720634" w14:textId="77777777" w:rsidR="00565A79" w:rsidRDefault="00807E3A" w:rsidP="00807E3A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након добијања профактуре, изврше уплату ради откупа продајне документације у износу од</w:t>
      </w:r>
      <w:r>
        <w:t xml:space="preserve"> </w:t>
      </w:r>
      <w:r w:rsidR="003D6512">
        <w:rPr>
          <w:lang w:val="sr-Cyrl-RS"/>
        </w:rPr>
        <w:t>3</w:t>
      </w:r>
      <w:r>
        <w:t>0.000,00</w:t>
      </w:r>
      <w:r>
        <w:rPr>
          <w:b/>
          <w:lang w:val="sr-Cyrl-CS"/>
        </w:rPr>
        <w:t xml:space="preserve">динара </w:t>
      </w:r>
      <w:r>
        <w:rPr>
          <w:lang w:val="sr-Cyrl-CS"/>
        </w:rPr>
        <w:t>(профактура се може преузети сваког радног дана у периоду од</w:t>
      </w:r>
      <w:r>
        <w:t xml:space="preserve"> </w:t>
      </w:r>
      <w:r w:rsidR="003D6512">
        <w:rPr>
          <w:lang w:val="sr-Cyrl-RS"/>
        </w:rPr>
        <w:t>10</w:t>
      </w:r>
      <w:r>
        <w:t>-1</w:t>
      </w:r>
      <w:r w:rsidR="003D6512">
        <w:rPr>
          <w:lang w:val="sr-Cyrl-RS"/>
        </w:rPr>
        <w:t xml:space="preserve">6 </w:t>
      </w:r>
      <w:r>
        <w:rPr>
          <w:lang w:val="sr-Cyrl-CS"/>
        </w:rPr>
        <w:t>часова у просторијама стечајног дужника</w:t>
      </w:r>
      <w:r w:rsidR="00CE1419">
        <w:rPr>
          <w:lang w:val="sr-Cyrl-CS"/>
        </w:rPr>
        <w:t xml:space="preserve"> или мејлом на адресу:</w:t>
      </w:r>
    </w:p>
    <w:p w14:paraId="2027594C" w14:textId="55E70162" w:rsidR="00807E3A" w:rsidRDefault="00F16DC6" w:rsidP="00565A79">
      <w:pPr>
        <w:ind w:left="780"/>
        <w:jc w:val="both"/>
        <w:rPr>
          <w:b/>
          <w:bCs/>
          <w:lang w:val="sr-Cyrl-CS"/>
        </w:rPr>
      </w:pPr>
      <w:hyperlink r:id="rId5" w:history="1">
        <w:r w:rsidR="00BC0C85" w:rsidRPr="009F3A4C">
          <w:rPr>
            <w:rStyle w:val="Hyperlink"/>
            <w:b/>
            <w:bCs/>
          </w:rPr>
          <w:t>mileva.knezevic3@gmail.com</w:t>
        </w:r>
      </w:hyperlink>
      <w:r w:rsidR="00807E3A" w:rsidRPr="00565A79">
        <w:rPr>
          <w:b/>
          <w:bCs/>
          <w:lang w:val="sr-Cyrl-CS"/>
        </w:rPr>
        <w:t>);</w:t>
      </w:r>
    </w:p>
    <w:p w14:paraId="5F77269A" w14:textId="77777777" w:rsidR="00BC0C85" w:rsidRPr="00565A79" w:rsidRDefault="00BC0C85" w:rsidP="00565A79">
      <w:pPr>
        <w:ind w:left="780"/>
        <w:jc w:val="both"/>
        <w:rPr>
          <w:b/>
          <w:bCs/>
          <w:lang w:val="sr-Cyrl-CS"/>
        </w:rPr>
      </w:pPr>
    </w:p>
    <w:p w14:paraId="3E045DEA" w14:textId="5DA46AFB" w:rsidR="00807E3A" w:rsidRDefault="00807E3A" w:rsidP="00272DD9">
      <w:pPr>
        <w:numPr>
          <w:ilvl w:val="0"/>
          <w:numId w:val="1"/>
        </w:numPr>
        <w:jc w:val="both"/>
        <w:rPr>
          <w:lang w:val="sr-Cyrl-CS"/>
        </w:rPr>
      </w:pPr>
      <w:r w:rsidRPr="00565A79">
        <w:rPr>
          <w:lang w:val="sr-Cyrl-CS"/>
        </w:rPr>
        <w:t xml:space="preserve">уплате </w:t>
      </w:r>
      <w:r w:rsidRPr="00565A79">
        <w:rPr>
          <w:b/>
          <w:bCs/>
          <w:lang w:val="sr-Cyrl-CS"/>
        </w:rPr>
        <w:t>депозит</w:t>
      </w:r>
      <w:r w:rsidRPr="00565A79">
        <w:rPr>
          <w:lang w:val="sr-Cyrl-CS"/>
        </w:rPr>
        <w:t xml:space="preserve"> у износу од </w:t>
      </w:r>
      <w:r w:rsidR="003D6512" w:rsidRPr="00565A79">
        <w:rPr>
          <w:b/>
          <w:bCs/>
          <w:lang w:val="sr-Cyrl-CS"/>
        </w:rPr>
        <w:t>681.410</w:t>
      </w:r>
      <w:r w:rsidRPr="00565A79">
        <w:rPr>
          <w:b/>
        </w:rPr>
        <w:t>,00</w:t>
      </w:r>
      <w:r w:rsidR="00565A79" w:rsidRPr="00565A79">
        <w:rPr>
          <w:b/>
          <w:lang w:val="sr-Cyrl-RS"/>
        </w:rPr>
        <w:t xml:space="preserve"> </w:t>
      </w:r>
      <w:r w:rsidRPr="00565A79">
        <w:rPr>
          <w:b/>
          <w:bCs/>
          <w:lang w:val="sr-Cyrl-CS"/>
        </w:rPr>
        <w:t>динара</w:t>
      </w:r>
      <w:r w:rsidRPr="00565A79">
        <w:rPr>
          <w:lang w:val="sr-Cyrl-CS"/>
        </w:rPr>
        <w:t xml:space="preserve">, на текући рачун стечајног дужника број </w:t>
      </w:r>
      <w:r w:rsidR="003D6512" w:rsidRPr="00565A79">
        <w:rPr>
          <w:lang w:val="sr-Cyrl-CS"/>
        </w:rPr>
        <w:t>105</w:t>
      </w:r>
      <w:r>
        <w:t>-</w:t>
      </w:r>
      <w:r w:rsidR="003D6512" w:rsidRPr="00565A79">
        <w:rPr>
          <w:lang w:val="sr-Cyrl-RS"/>
        </w:rPr>
        <w:t>12682</w:t>
      </w:r>
      <w:r>
        <w:t>-</w:t>
      </w:r>
      <w:r w:rsidR="003D6512" w:rsidRPr="00565A79">
        <w:rPr>
          <w:lang w:val="sr-Cyrl-RS"/>
        </w:rPr>
        <w:t>07</w:t>
      </w:r>
      <w:r w:rsidR="00565A79" w:rsidRPr="00565A79">
        <w:rPr>
          <w:lang w:val="sr-Cyrl-RS"/>
        </w:rPr>
        <w:t xml:space="preserve"> </w:t>
      </w:r>
      <w:r w:rsidRPr="00565A79">
        <w:rPr>
          <w:lang w:val="sr-Cyrl-CS"/>
        </w:rPr>
        <w:t>отворен код</w:t>
      </w:r>
      <w:r w:rsidR="00565A79" w:rsidRPr="00565A79">
        <w:rPr>
          <w:lang w:val="sr-Cyrl-CS"/>
        </w:rPr>
        <w:t xml:space="preserve"> </w:t>
      </w:r>
      <w:r w:rsidR="003D6512" w:rsidRPr="00565A79">
        <w:rPr>
          <w:lang w:val="sr-Cyrl-CS"/>
        </w:rPr>
        <w:t>АИК банке Ад Ниш</w:t>
      </w:r>
      <w:r w:rsidRPr="00565A79">
        <w:rPr>
          <w:lang w:val="sr-Cyrl-CS"/>
        </w:rPr>
        <w:t xml:space="preserve">, или положе </w:t>
      </w:r>
      <w:r w:rsidR="00565A79" w:rsidRPr="00565A79">
        <w:rPr>
          <w:lang w:val="sr-Cyrl-RS"/>
        </w:rPr>
        <w:t xml:space="preserve">неопозиву првокласну банкарску гаранцију наплативу на први позив  најкасније 3 </w:t>
      </w:r>
      <w:r w:rsidR="00565A79" w:rsidRPr="00565A79">
        <w:rPr>
          <w:b/>
          <w:bCs/>
          <w:lang w:val="sr-Cyrl-RS"/>
        </w:rPr>
        <w:t>(три)  радна дана</w:t>
      </w:r>
      <w:r w:rsidR="00565A79" w:rsidRPr="00565A79">
        <w:rPr>
          <w:lang w:val="sr-Cyrl-RS"/>
        </w:rPr>
        <w:t xml:space="preserve"> пре одржавања продаје </w:t>
      </w:r>
      <w:r w:rsidR="00565A79" w:rsidRPr="00565A79">
        <w:rPr>
          <w:b/>
          <w:bCs/>
          <w:lang w:val="sr-Cyrl-RS"/>
        </w:rPr>
        <w:t xml:space="preserve">(рок за уплату депозита је </w:t>
      </w:r>
      <w:r w:rsidR="001A6179">
        <w:rPr>
          <w:b/>
          <w:bCs/>
          <w:lang w:val="sr-Latn-RS"/>
        </w:rPr>
        <w:t>25</w:t>
      </w:r>
      <w:r w:rsidR="00565A79" w:rsidRPr="00565A79">
        <w:rPr>
          <w:b/>
          <w:bCs/>
          <w:lang w:val="sr-Cyrl-RS"/>
        </w:rPr>
        <w:t xml:space="preserve">.10.2024.године). </w:t>
      </w:r>
      <w:r w:rsidRPr="00565A79">
        <w:rPr>
          <w:lang w:val="sr-Cyrl-CS"/>
        </w:rPr>
        <w:t xml:space="preserve">У случају да се као депозит положи првокласна банкарска гаранција, оригинал исте се ради провере мора доставити стечајном управнику </w:t>
      </w:r>
      <w:r w:rsidRPr="00565A79">
        <w:rPr>
          <w:b/>
          <w:lang w:val="sr-Cyrl-CS"/>
        </w:rPr>
        <w:t xml:space="preserve">најкасније до </w:t>
      </w:r>
      <w:r w:rsidR="001A6179">
        <w:rPr>
          <w:b/>
          <w:lang w:val="sr-Latn-RS"/>
        </w:rPr>
        <w:t>26</w:t>
      </w:r>
      <w:r w:rsidRPr="00565A79">
        <w:rPr>
          <w:b/>
          <w:lang w:val="sr-Cyrl-CS"/>
        </w:rPr>
        <w:t>.10.20</w:t>
      </w:r>
      <w:r w:rsidR="00565A79">
        <w:rPr>
          <w:b/>
          <w:lang w:val="sr-Cyrl-CS"/>
        </w:rPr>
        <w:t>24</w:t>
      </w:r>
      <w:r w:rsidRPr="00565A79">
        <w:rPr>
          <w:b/>
          <w:lang w:val="sr-Cyrl-CS"/>
        </w:rPr>
        <w:t>.године.</w:t>
      </w:r>
      <w:r w:rsidR="00565A79">
        <w:rPr>
          <w:b/>
          <w:lang w:val="sr-Cyrl-CS"/>
        </w:rPr>
        <w:t xml:space="preserve"> </w:t>
      </w:r>
      <w:r w:rsidR="00565A79" w:rsidRPr="00565A79">
        <w:rPr>
          <w:bCs/>
          <w:lang w:val="sr-Cyrl-CS"/>
        </w:rPr>
        <w:t>Уколико</w:t>
      </w:r>
      <w:r w:rsidR="00565A79">
        <w:rPr>
          <w:b/>
          <w:lang w:val="sr-Cyrl-CS"/>
        </w:rPr>
        <w:t xml:space="preserve"> </w:t>
      </w:r>
      <w:r w:rsidRPr="00565A79">
        <w:rPr>
          <w:lang w:val="sr-Cyrl-CS"/>
        </w:rPr>
        <w:t xml:space="preserve">је учесник који предаје пријаву правно лице, </w:t>
      </w:r>
      <w:r w:rsidR="00565A79">
        <w:rPr>
          <w:lang w:val="sr-Cyrl-CS"/>
        </w:rPr>
        <w:t xml:space="preserve">потребно је да достави  </w:t>
      </w:r>
      <w:r w:rsidRPr="00565A79">
        <w:rPr>
          <w:lang w:val="sr-Cyrl-CS"/>
        </w:rPr>
        <w:t xml:space="preserve">стечајном управнику  извод из регистрације и ОП образац. </w:t>
      </w:r>
      <w:r w:rsidR="00565A79">
        <w:rPr>
          <w:lang w:val="sr-Cyrl-CS"/>
        </w:rPr>
        <w:t>Ако</w:t>
      </w:r>
      <w:r w:rsidRPr="00565A79">
        <w:rPr>
          <w:lang w:val="sr-Cyrl-CS"/>
        </w:rPr>
        <w:t xml:space="preserve"> на јавном отварању писмених понуда победи купац који је депозит обезбедио банкарском гаранцијом, исти мора измирити износ депозита у року од </w:t>
      </w:r>
      <w:r w:rsidRPr="00565A79">
        <w:rPr>
          <w:b/>
          <w:lang w:val="sr-Cyrl-CS"/>
        </w:rPr>
        <w:t>48 сати</w:t>
      </w:r>
      <w:r w:rsidRPr="00565A79">
        <w:rPr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гаранција;</w:t>
      </w:r>
    </w:p>
    <w:p w14:paraId="19ADD1D5" w14:textId="77777777" w:rsidR="00BC0C85" w:rsidRDefault="00BC0C85" w:rsidP="00BC0C85">
      <w:pPr>
        <w:ind w:left="780"/>
        <w:jc w:val="both"/>
        <w:rPr>
          <w:lang w:val="sr-Cyrl-CS"/>
        </w:rPr>
      </w:pPr>
    </w:p>
    <w:p w14:paraId="4893C1A2" w14:textId="248410FA" w:rsidR="00807E3A" w:rsidRDefault="00BC0C85" w:rsidP="00BC0C85">
      <w:pPr>
        <w:ind w:left="420"/>
        <w:jc w:val="both"/>
        <w:rPr>
          <w:lang w:val="sr-Cyrl-CS"/>
        </w:rPr>
      </w:pPr>
      <w:r>
        <w:rPr>
          <w:lang w:val="ru-RU"/>
        </w:rPr>
        <w:t>3.   п</w:t>
      </w:r>
      <w:r w:rsidR="00807E3A">
        <w:rPr>
          <w:lang w:val="ru-RU"/>
        </w:rPr>
        <w:t>риликом преузимања</w:t>
      </w:r>
      <w:r w:rsidR="00807E3A">
        <w:rPr>
          <w:lang w:val="sr-Cyrl-CS"/>
        </w:rPr>
        <w:t xml:space="preserve"> продајне документације потпишу Изјаву о губитку права на враћање депозита</w:t>
      </w:r>
      <w:r w:rsidR="00807E3A">
        <w:rPr>
          <w:lang w:val="sr-Cyrl-BA"/>
        </w:rPr>
        <w:t>,</w:t>
      </w:r>
      <w:r w:rsidR="001A6179">
        <w:rPr>
          <w:lang w:val="sr-Latn-RS"/>
        </w:rPr>
        <w:t xml:space="preserve"> </w:t>
      </w:r>
      <w:r w:rsidR="00807E3A">
        <w:rPr>
          <w:lang w:val="sr-Cyrl-CS"/>
        </w:rPr>
        <w:t>која чини саставни део продајне документације.</w:t>
      </w:r>
    </w:p>
    <w:p w14:paraId="677845B5" w14:textId="77777777" w:rsidR="00807E3A" w:rsidRDefault="00807E3A" w:rsidP="00807E3A">
      <w:pPr>
        <w:jc w:val="both"/>
        <w:rPr>
          <w:b/>
          <w:lang w:val="sr-Latn-CS"/>
        </w:rPr>
      </w:pPr>
    </w:p>
    <w:p w14:paraId="70C31220" w14:textId="77777777" w:rsidR="00863ACC" w:rsidRDefault="00807E3A" w:rsidP="00807E3A">
      <w:pPr>
        <w:ind w:right="18"/>
        <w:jc w:val="both"/>
        <w:rPr>
          <w:lang w:val="sr-Cyrl-CS"/>
        </w:rPr>
      </w:pPr>
      <w:r>
        <w:rPr>
          <w:lang w:val="sr-Cyrl-CS"/>
        </w:rPr>
        <w:t xml:space="preserve">Прихватају се искључиво понуде у запечаћеним ковертама са назнаком „Понуда'' на коверти и назнаком да се понуда односи на продају </w:t>
      </w:r>
      <w:r w:rsidR="00863ACC">
        <w:rPr>
          <w:lang w:val="sr-Cyrl-CS"/>
        </w:rPr>
        <w:t>аутодизалице „ТАДАНО“.</w:t>
      </w:r>
    </w:p>
    <w:p w14:paraId="6C45EC25" w14:textId="0321D692" w:rsidR="00807E3A" w:rsidRDefault="00807E3A" w:rsidP="00863ACC">
      <w:pPr>
        <w:ind w:right="18"/>
        <w:jc w:val="both"/>
        <w:rPr>
          <w:b/>
          <w:lang w:val="sr-Cyrl-CS"/>
        </w:rPr>
      </w:pPr>
      <w:r>
        <w:rPr>
          <w:b/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ући у разматрање.</w:t>
      </w:r>
      <w:r w:rsidR="00863ACC">
        <w:rPr>
          <w:b/>
          <w:lang w:val="sr-Cyrl-CS"/>
        </w:rPr>
        <w:t xml:space="preserve"> </w:t>
      </w:r>
      <w:r>
        <w:rPr>
          <w:b/>
          <w:lang w:val="sr-Cyrl-CS"/>
        </w:rPr>
        <w:t>Запечаћена коверта са понудом треба да садржи:</w:t>
      </w:r>
    </w:p>
    <w:p w14:paraId="51813DC1" w14:textId="77777777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lastRenderedPageBreak/>
        <w:t>- пријаву за учешће на јавном прикупљању понуда потписану лично или од стране овлашћеног лица и доказ да је у питању овлашћено лице;</w:t>
      </w:r>
    </w:p>
    <w:p w14:paraId="662AE7C2" w14:textId="252379D9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t>- безусловну понуду</w:t>
      </w:r>
      <w:bookmarkStart w:id="0" w:name="_GoBack"/>
      <w:bookmarkEnd w:id="0"/>
      <w:r>
        <w:rPr>
          <w:lang w:val="sr-Cyrl-CS"/>
        </w:rPr>
        <w:t xml:space="preserve"> уз навођење јасно одређеног износа на који понуда гласи;</w:t>
      </w:r>
    </w:p>
    <w:p w14:paraId="1709E4BB" w14:textId="77777777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t>- доказ о уплати депозита или копију гаранције;</w:t>
      </w:r>
    </w:p>
    <w:p w14:paraId="719898F2" w14:textId="77777777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t xml:space="preserve">- потписану изјаву о губитку права на повраћај депозита. </w:t>
      </w:r>
    </w:p>
    <w:p w14:paraId="063072E7" w14:textId="0AA0912D" w:rsidR="00807E3A" w:rsidRDefault="00807E3A" w:rsidP="00807E3A">
      <w:pPr>
        <w:jc w:val="both"/>
        <w:rPr>
          <w:lang w:val="sr-Cyrl-BA"/>
        </w:rPr>
      </w:pPr>
      <w:r>
        <w:rPr>
          <w:lang w:val="sr-Cyrl-CS"/>
        </w:rPr>
        <w:t xml:space="preserve">- фотокопију пуномоћја овереног пред </w:t>
      </w:r>
      <w:r w:rsidR="00342BE8">
        <w:rPr>
          <w:lang w:val="sr-Cyrl-CS"/>
        </w:rPr>
        <w:t>јавним бележником</w:t>
      </w:r>
      <w:r>
        <w:rPr>
          <w:lang w:val="sr-Cyrl-CS"/>
        </w:rPr>
        <w:t xml:space="preserve"> за заступање на јавном отварању писмених понуда, ако отварању присуствује овлашћени представник</w:t>
      </w:r>
      <w:r>
        <w:rPr>
          <w:lang w:val="sr-Cyrl-BA"/>
        </w:rPr>
        <w:t>.</w:t>
      </w:r>
    </w:p>
    <w:p w14:paraId="4CEE1216" w14:textId="547C1E03" w:rsidR="002A1593" w:rsidRDefault="002A1593" w:rsidP="00807E3A">
      <w:pPr>
        <w:jc w:val="both"/>
        <w:rPr>
          <w:lang w:val="sr-Cyrl-BA"/>
        </w:rPr>
      </w:pPr>
      <w:r>
        <w:rPr>
          <w:lang w:val="sr-Cyrl-BA"/>
        </w:rPr>
        <w:t>А</w:t>
      </w:r>
      <w:r>
        <w:rPr>
          <w:lang w:val="ru-RU"/>
        </w:rPr>
        <w:t xml:space="preserve">ко отварању понуда присуствује понуђач лично, </w:t>
      </w:r>
      <w:r>
        <w:rPr>
          <w:lang w:val="sr-Cyrl-BA"/>
        </w:rPr>
        <w:t xml:space="preserve">потребно је да исти поседује </w:t>
      </w:r>
      <w:r>
        <w:rPr>
          <w:lang w:val="ru-RU"/>
        </w:rPr>
        <w:t>и пружи на увид доказ о идентитету</w:t>
      </w:r>
      <w:r>
        <w:rPr>
          <w:lang w:val="sr-Cyrl-BA"/>
        </w:rPr>
        <w:t xml:space="preserve"> (</w:t>
      </w:r>
      <w:r>
        <w:rPr>
          <w:lang w:val="ru-RU"/>
        </w:rPr>
        <w:t>важећа лична карта или пасош</w:t>
      </w:r>
      <w:r>
        <w:rPr>
          <w:lang w:val="sr-Cyrl-BA"/>
        </w:rPr>
        <w:t>).</w:t>
      </w:r>
    </w:p>
    <w:p w14:paraId="0BB4CC7B" w14:textId="38982A50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t>Непотпуне и неуредне понуде и понуде које садрже услов неће се узимати у разматрање.</w:t>
      </w:r>
    </w:p>
    <w:p w14:paraId="409C1501" w14:textId="77777777" w:rsidR="002A1593" w:rsidRDefault="002A1593" w:rsidP="00807E3A">
      <w:pPr>
        <w:jc w:val="both"/>
        <w:rPr>
          <w:lang w:val="sr-Cyrl-CS"/>
        </w:rPr>
      </w:pPr>
    </w:p>
    <w:p w14:paraId="321545E1" w14:textId="40368A79" w:rsidR="00807E3A" w:rsidRDefault="00807E3A" w:rsidP="00807E3A">
      <w:pPr>
        <w:jc w:val="both"/>
        <w:rPr>
          <w:lang w:val="sr-Cyrl-BA"/>
        </w:rPr>
      </w:pPr>
      <w:r>
        <w:rPr>
          <w:lang w:val="sr-Cyrl-CS"/>
        </w:rPr>
        <w:t>Јавно отварање понуда одржаће се дана</w:t>
      </w:r>
      <w:r w:rsidR="00863ACC">
        <w:rPr>
          <w:lang w:val="sr-Cyrl-CS"/>
        </w:rPr>
        <w:t xml:space="preserve"> </w:t>
      </w:r>
      <w:r w:rsidR="001A6179">
        <w:rPr>
          <w:b/>
          <w:lang w:val="sr-Latn-RS"/>
        </w:rPr>
        <w:t>28</w:t>
      </w:r>
      <w:r>
        <w:rPr>
          <w:b/>
          <w:lang w:val="sr-Cyrl-CS"/>
        </w:rPr>
        <w:t>.10.20</w:t>
      </w:r>
      <w:r w:rsidR="00863ACC">
        <w:rPr>
          <w:b/>
          <w:lang w:val="sr-Cyrl-CS"/>
        </w:rPr>
        <w:t>24</w:t>
      </w:r>
      <w:r>
        <w:rPr>
          <w:b/>
          <w:lang w:val="sr-Cyrl-CS"/>
        </w:rPr>
        <w:t>.</w:t>
      </w:r>
      <w:r>
        <w:rPr>
          <w:b/>
          <w:lang w:val="sr-Cyrl-BA"/>
        </w:rPr>
        <w:t xml:space="preserve"> г</w:t>
      </w:r>
      <w:r>
        <w:rPr>
          <w:b/>
          <w:lang w:val="ru-RU"/>
        </w:rPr>
        <w:t>одине</w:t>
      </w:r>
      <w:r>
        <w:rPr>
          <w:b/>
          <w:lang w:val="sr-Cyrl-CS"/>
        </w:rPr>
        <w:t xml:space="preserve"> у </w:t>
      </w:r>
      <w:r>
        <w:rPr>
          <w:b/>
          <w:lang w:val="ru-RU"/>
        </w:rPr>
        <w:t>12</w:t>
      </w:r>
      <w:r>
        <w:rPr>
          <w:b/>
          <w:lang w:val="sr-Cyrl-CS"/>
        </w:rPr>
        <w:t xml:space="preserve"> часова</w:t>
      </w:r>
      <w:r w:rsidR="00863ACC">
        <w:rPr>
          <w:b/>
          <w:lang w:val="sr-Cyrl-CS"/>
        </w:rPr>
        <w:t xml:space="preserve"> </w:t>
      </w:r>
      <w:r>
        <w:rPr>
          <w:b/>
          <w:lang w:val="sr-Cyrl-CS"/>
        </w:rPr>
        <w:t>и 15 минута</w:t>
      </w:r>
      <w:r w:rsidR="00A219EE">
        <w:rPr>
          <w:b/>
          <w:lang w:val="sr-Cyrl-CS"/>
        </w:rPr>
        <w:t xml:space="preserve"> </w:t>
      </w:r>
      <w:r>
        <w:rPr>
          <w:lang w:val="sr-Cyrl-CS"/>
        </w:rPr>
        <w:t>(</w:t>
      </w:r>
      <w:r>
        <w:rPr>
          <w:lang w:val="sr-Cyrl-BA"/>
        </w:rPr>
        <w:t>15</w:t>
      </w:r>
      <w:r>
        <w:rPr>
          <w:lang w:val="sr-Cyrl-CS"/>
        </w:rPr>
        <w:t xml:space="preserve"> минута по истеку времена за предају понуда) на адреси:</w:t>
      </w:r>
      <w:r w:rsidR="00CE1419">
        <w:rPr>
          <w:lang w:val="sr-Cyrl-CS"/>
        </w:rPr>
        <w:t xml:space="preserve"> </w:t>
      </w:r>
      <w:r>
        <w:rPr>
          <w:b/>
          <w:bCs/>
          <w:lang w:val="sr-Cyrl-CS"/>
        </w:rPr>
        <w:t xml:space="preserve">Београд, </w:t>
      </w:r>
      <w:r w:rsidR="00863ACC">
        <w:rPr>
          <w:b/>
          <w:bCs/>
          <w:lang w:val="sr-Cyrl-CS"/>
        </w:rPr>
        <w:t>Краља Милутина бр. 46-48</w:t>
      </w:r>
      <w:r>
        <w:rPr>
          <w:b/>
          <w:bCs/>
          <w:lang w:val="sr-Cyrl-CS"/>
        </w:rPr>
        <w:t>,</w:t>
      </w:r>
      <w:r w:rsidR="00863ACC">
        <w:rPr>
          <w:b/>
          <w:bCs/>
          <w:lang w:val="sr-Cyrl-CS"/>
        </w:rPr>
        <w:t xml:space="preserve"> </w:t>
      </w:r>
      <w:r>
        <w:rPr>
          <w:lang w:val="sr-Cyrl-CS"/>
        </w:rPr>
        <w:t>у присуству</w:t>
      </w:r>
      <w:r>
        <w:rPr>
          <w:bCs/>
          <w:lang w:val="sr-Cyrl-CS"/>
        </w:rPr>
        <w:t xml:space="preserve"> Комисије формиране одлуком стечајног управника</w:t>
      </w:r>
      <w:r>
        <w:rPr>
          <w:bCs/>
          <w:lang w:val="sr-Cyrl-BA"/>
        </w:rPr>
        <w:t xml:space="preserve"> и уз присуство представника свих понуђача</w:t>
      </w:r>
      <w:r w:rsidR="002A1593">
        <w:rPr>
          <w:bCs/>
          <w:lang w:val="sr-Cyrl-BA"/>
        </w:rPr>
        <w:t xml:space="preserve"> а позивају </w:t>
      </w:r>
      <w:r w:rsidR="002A1593">
        <w:rPr>
          <w:bCs/>
          <w:lang w:val="ru-RU"/>
        </w:rPr>
        <w:t>се чланови Одбора поверилаца да присуствују отварању понуда.</w:t>
      </w:r>
    </w:p>
    <w:p w14:paraId="1BA49BDE" w14:textId="1CAD7275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t>Стечајни управник ће свим понуђачима који су поднели понуде послати обавештење о проглашеном најуспешнијем понуђачу у року предвиђеним Националним стандардом број</w:t>
      </w:r>
      <w:r w:rsidR="00863ACC">
        <w:rPr>
          <w:lang w:val="sr-Cyrl-CS"/>
        </w:rPr>
        <w:t xml:space="preserve"> </w:t>
      </w:r>
      <w:r>
        <w:rPr>
          <w:lang w:val="sr-Cyrl-CS"/>
        </w:rPr>
        <w:t xml:space="preserve">5. Купопродајни уговор се потписује у </w:t>
      </w:r>
      <w:r>
        <w:rPr>
          <w:b/>
          <w:lang w:val="sr-Cyrl-CS"/>
        </w:rPr>
        <w:t>року од 3 радна дана</w:t>
      </w:r>
      <w:r>
        <w:rPr>
          <w:lang w:val="sr-Cyrl-CS"/>
        </w:rPr>
        <w:t xml:space="preserve"> од дана проглашења најуспешнијег понуђача, под условом да је депозит који је обезбеђен гаранцијом уплаћен на рачун стечајног дужника</w:t>
      </w:r>
      <w:r>
        <w:rPr>
          <w:lang w:val="sr-Cyrl-BA"/>
        </w:rPr>
        <w:t>.</w:t>
      </w:r>
      <w:r w:rsidR="00863ACC">
        <w:rPr>
          <w:lang w:val="sr-Cyrl-BA"/>
        </w:rPr>
        <w:t xml:space="preserve"> </w:t>
      </w:r>
      <w:r>
        <w:rPr>
          <w:lang w:val="sr-Cyrl-CS"/>
        </w:rPr>
        <w:t>Проглашени Купац је дужан да уплати преостали износ купопродајне цене у року од</w:t>
      </w:r>
      <w:r w:rsidR="00863ACC">
        <w:rPr>
          <w:lang w:val="sr-Cyrl-CS"/>
        </w:rPr>
        <w:t xml:space="preserve"> </w:t>
      </w:r>
      <w:r>
        <w:rPr>
          <w:lang w:val="sr-Cyrl-CS"/>
        </w:rPr>
        <w:t>8</w:t>
      </w:r>
      <w:r>
        <w:rPr>
          <w:lang w:val="sr-Latn-CS"/>
        </w:rPr>
        <w:t xml:space="preserve"> (</w:t>
      </w:r>
      <w:r>
        <w:rPr>
          <w:lang w:val="sr-Cyrl-CS"/>
        </w:rPr>
        <w:t>осам)</w:t>
      </w:r>
      <w:r>
        <w:rPr>
          <w:b/>
          <w:lang w:val="sr-Cyrl-CS"/>
        </w:rPr>
        <w:t xml:space="preserve"> дана</w:t>
      </w:r>
      <w:r>
        <w:rPr>
          <w:lang w:val="sr-Cyrl-CS"/>
        </w:rPr>
        <w:t xml:space="preserve"> од дана потписивања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14:paraId="14FC5BA8" w14:textId="77777777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305504DD" w14:textId="77777777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t xml:space="preserve">Ако проглашени Купац не потпише записник, купопродајни уговор,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депозита. </w:t>
      </w:r>
    </w:p>
    <w:p w14:paraId="4F0EC2ED" w14:textId="656EF3C9" w:rsidR="00807E3A" w:rsidRDefault="00807E3A" w:rsidP="00807E3A">
      <w:pPr>
        <w:jc w:val="both"/>
        <w:rPr>
          <w:lang w:val="ru-RU"/>
        </w:rPr>
      </w:pPr>
      <w:r>
        <w:rPr>
          <w:lang w:val="sr-Cyrl-CS"/>
        </w:rPr>
        <w:t>Стечајни управник ће без одлагања вратити положени депозит/банкарску гаранцију сваком понуђачу чија понуда буде одбијена у року од 3 дана од проглашења најуспешнијег понуђача</w:t>
      </w:r>
      <w:r w:rsidR="00863ACC">
        <w:rPr>
          <w:lang w:val="sr-Cyrl-CS"/>
        </w:rPr>
        <w:t>.</w:t>
      </w:r>
      <w:r w:rsidR="00F20F4B">
        <w:rPr>
          <w:lang w:val="sr-Latn-RS"/>
        </w:rPr>
        <w:t xml:space="preserve"> </w:t>
      </w:r>
      <w:r>
        <w:rPr>
          <w:lang w:val="sr-Cyrl-CS"/>
        </w:rPr>
        <w:t>Имовина се купује у виђеном стању и може се разгледати након откупа продајне документације</w:t>
      </w:r>
      <w:r>
        <w:rPr>
          <w:lang w:val="sr-Cyrl-BA"/>
        </w:rPr>
        <w:t>,</w:t>
      </w:r>
      <w:r w:rsidR="00863ACC">
        <w:rPr>
          <w:lang w:val="sr-Cyrl-CS"/>
        </w:rPr>
        <w:t xml:space="preserve"> а</w:t>
      </w:r>
      <w:r>
        <w:rPr>
          <w:lang w:val="sr-Cyrl-CS"/>
        </w:rPr>
        <w:t xml:space="preserve"> најкасније 3 дана пре заказане продаје</w:t>
      </w:r>
      <w:r>
        <w:rPr>
          <w:lang w:val="sr-Cyrl-BA"/>
        </w:rPr>
        <w:t>,</w:t>
      </w:r>
      <w:r>
        <w:rPr>
          <w:lang w:val="ru-RU"/>
        </w:rPr>
        <w:t xml:space="preserve"> сваким радним даном од 10 до 1</w:t>
      </w:r>
      <w:r w:rsidR="00863ACC">
        <w:rPr>
          <w:lang w:val="ru-RU"/>
        </w:rPr>
        <w:t xml:space="preserve">6 </w:t>
      </w:r>
      <w:r>
        <w:rPr>
          <w:lang w:val="ru-RU"/>
        </w:rPr>
        <w:t>часова.</w:t>
      </w:r>
    </w:p>
    <w:p w14:paraId="0458EA13" w14:textId="77777777" w:rsidR="00807E3A" w:rsidRDefault="00807E3A" w:rsidP="00807E3A">
      <w:pPr>
        <w:jc w:val="both"/>
        <w:rPr>
          <w:lang w:val="sr-Cyrl-CS"/>
        </w:rPr>
      </w:pPr>
      <w:r>
        <w:rPr>
          <w:lang w:val="sr-Cyrl-CS"/>
        </w:rPr>
        <w:t>Порези се додају на постигнуту купопродајну цену и падају на терет купца.</w:t>
      </w:r>
    </w:p>
    <w:p w14:paraId="4B106E12" w14:textId="33448F82" w:rsidR="005A6148" w:rsidRDefault="00807E3A" w:rsidP="00BC0C85">
      <w:pPr>
        <w:jc w:val="both"/>
      </w:pPr>
      <w:r>
        <w:rPr>
          <w:lang w:val="sr-Cyrl-CS"/>
        </w:rPr>
        <w:t>Особа за контакт - овлашћено лице:</w:t>
      </w:r>
      <w:r>
        <w:rPr>
          <w:lang w:val="ru-RU"/>
        </w:rPr>
        <w:t xml:space="preserve"> стечајни управник Милева Кнежевић</w:t>
      </w:r>
      <w:r>
        <w:rPr>
          <w:lang w:val="sr-Cyrl-CS"/>
        </w:rPr>
        <w:t>, контакт телефон: 06</w:t>
      </w:r>
      <w:r w:rsidR="00342BE8">
        <w:rPr>
          <w:lang w:val="sr-Cyrl-CS"/>
        </w:rPr>
        <w:t>4</w:t>
      </w:r>
      <w:r>
        <w:rPr>
          <w:lang w:val="sr-Cyrl-CS"/>
        </w:rPr>
        <w:t>/</w:t>
      </w:r>
      <w:r w:rsidR="00342BE8">
        <w:rPr>
          <w:lang w:val="sr-Cyrl-CS"/>
        </w:rPr>
        <w:t>310</w:t>
      </w:r>
      <w:r>
        <w:rPr>
          <w:lang w:val="sr-Cyrl-CS"/>
        </w:rPr>
        <w:t>-</w:t>
      </w:r>
      <w:r w:rsidR="00342BE8">
        <w:rPr>
          <w:lang w:val="sr-Cyrl-CS"/>
        </w:rPr>
        <w:t>33-35.</w:t>
      </w:r>
    </w:p>
    <w:sectPr w:rsidR="005A6148" w:rsidSect="00863AC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48"/>
    <w:rsid w:val="00065357"/>
    <w:rsid w:val="001A6179"/>
    <w:rsid w:val="002A1593"/>
    <w:rsid w:val="00342BE8"/>
    <w:rsid w:val="003D6512"/>
    <w:rsid w:val="00565A79"/>
    <w:rsid w:val="005A6148"/>
    <w:rsid w:val="00807E3A"/>
    <w:rsid w:val="00863ACC"/>
    <w:rsid w:val="008C7EE4"/>
    <w:rsid w:val="00A219EE"/>
    <w:rsid w:val="00A50F9E"/>
    <w:rsid w:val="00BC0C85"/>
    <w:rsid w:val="00CE1419"/>
    <w:rsid w:val="00F16DC6"/>
    <w:rsid w:val="00F2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5D8D"/>
  <w15:chartTrackingRefBased/>
  <w15:docId w15:val="{E968DC26-BCA1-4AC5-A333-D3CD70CB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E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C0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eva.knezevic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Mileva</dc:creator>
  <cp:keywords/>
  <dc:description/>
  <cp:lastModifiedBy>Mileva</cp:lastModifiedBy>
  <cp:revision>11</cp:revision>
  <dcterms:created xsi:type="dcterms:W3CDTF">2024-09-23T10:04:00Z</dcterms:created>
  <dcterms:modified xsi:type="dcterms:W3CDTF">2024-09-25T10:37:00Z</dcterms:modified>
</cp:coreProperties>
</file>